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0B" w:rsidRDefault="00A914B6">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-342265</wp:posOffset>
            </wp:positionV>
            <wp:extent cx="285750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366520"/>
                    </a:xfrm>
                    <a:prstGeom prst="rect">
                      <a:avLst/>
                    </a:prstGeom>
                  </pic:spPr>
                </pic:pic>
              </a:graphicData>
            </a:graphic>
            <wp14:sizeRelH relativeFrom="page">
              <wp14:pctWidth>0</wp14:pctWidth>
            </wp14:sizeRelH>
            <wp14:sizeRelV relativeFrom="page">
              <wp14:pctHeight>0</wp14:pctHeight>
            </wp14:sizeRelV>
          </wp:anchor>
        </w:drawing>
      </w:r>
    </w:p>
    <w:p w:rsidR="009A6503" w:rsidRDefault="009A6503"/>
    <w:p w:rsidR="00834F01" w:rsidRDefault="00E94B7D">
      <w:r>
        <w:rPr>
          <w:noProof/>
        </w:rPr>
        <mc:AlternateContent>
          <mc:Choice Requires="wps">
            <w:drawing>
              <wp:anchor distT="0" distB="0" distL="114300" distR="114300" simplePos="0" relativeHeight="251659264" behindDoc="0" locked="0" layoutInCell="1" allowOverlap="1" wp14:anchorId="45F0816E" wp14:editId="36A22E28">
                <wp:simplePos x="0" y="0"/>
                <wp:positionH relativeFrom="margin">
                  <wp:align>left</wp:align>
                </wp:positionH>
                <wp:positionV relativeFrom="paragraph">
                  <wp:posOffset>269240</wp:posOffset>
                </wp:positionV>
                <wp:extent cx="619125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00050"/>
                        </a:xfrm>
                        <a:prstGeom prst="rect">
                          <a:avLst/>
                        </a:prstGeom>
                        <a:solidFill>
                          <a:srgbClr val="FFFFFF"/>
                        </a:solidFill>
                        <a:ln w="9525">
                          <a:noFill/>
                          <a:miter lim="800000"/>
                          <a:headEnd/>
                          <a:tailEnd/>
                        </a:ln>
                      </wps:spPr>
                      <wps:txbx>
                        <w:txbxContent>
                          <w:p w:rsidR="004E2BE6" w:rsidRDefault="009A6503" w:rsidP="006D57DA">
                            <w:pPr>
                              <w:spacing w:after="0" w:line="240" w:lineRule="auto"/>
                              <w:jc w:val="center"/>
                            </w:pPr>
                            <w:r w:rsidRPr="009A6503">
                              <w:rPr>
                                <w:rFonts w:ascii="Lucida Sans Unicode" w:hAnsi="Lucida Sans Unicode" w:cs="Lucida Sans Unicode"/>
                                <w:sz w:val="20"/>
                                <w:szCs w:val="20"/>
                              </w:rPr>
                              <w:t>22</w:t>
                            </w:r>
                            <w:r w:rsidR="00583623">
                              <w:rPr>
                                <w:rFonts w:ascii="Lucida Sans Unicode" w:hAnsi="Lucida Sans Unicode" w:cs="Lucida Sans Unicode"/>
                                <w:sz w:val="20"/>
                                <w:szCs w:val="20"/>
                              </w:rPr>
                              <w:t xml:space="preserve">0 S Christian </w:t>
                            </w:r>
                            <w:r w:rsidRPr="009A6503">
                              <w:rPr>
                                <w:rFonts w:ascii="Lucida Sans Unicode" w:hAnsi="Lucida Sans Unicode" w:cs="Lucida Sans Unicode"/>
                                <w:sz w:val="20"/>
                                <w:szCs w:val="20"/>
                              </w:rPr>
                              <w:t>Moundridge, KS 67107</w:t>
                            </w:r>
                            <w:r w:rsidR="004E2BE6">
                              <w:rPr>
                                <w:rFonts w:ascii="Lucida Sans Unicode" w:hAnsi="Lucida Sans Unicode" w:cs="Lucida Sans Unicode"/>
                                <w:sz w:val="20"/>
                                <w:szCs w:val="20"/>
                              </w:rPr>
                              <w:t xml:space="preserve"> </w:t>
                            </w:r>
                            <w:r w:rsidR="004E2BE6">
                              <w:t xml:space="preserve">620-345-6355 </w:t>
                            </w:r>
                            <w:hyperlink r:id="rId9" w:history="1">
                              <w:r w:rsidR="004E2BE6" w:rsidRPr="00174AE9">
                                <w:rPr>
                                  <w:rStyle w:val="Hyperlink"/>
                                </w:rPr>
                                <w:t>www.moundridgelibrary.com</w:t>
                              </w:r>
                            </w:hyperlink>
                          </w:p>
                          <w:p w:rsidR="004E2BE6" w:rsidRDefault="00834F01" w:rsidP="006D57DA">
                            <w:pPr>
                              <w:spacing w:after="0" w:line="240" w:lineRule="auto"/>
                              <w:jc w:val="center"/>
                            </w:pPr>
                            <w:r>
                              <w:t xml:space="preserve"> </w:t>
                            </w:r>
                          </w:p>
                          <w:p w:rsidR="00834F01" w:rsidRPr="004E2BE6" w:rsidRDefault="00834F01" w:rsidP="006D57DA">
                            <w:pPr>
                              <w:spacing w:after="0" w:line="240" w:lineRule="auto"/>
                              <w:jc w:val="center"/>
                            </w:pPr>
                            <w:proofErr w:type="spellStart"/>
                            <w:proofErr w:type="gramStart"/>
                            <w:r>
                              <w:t>gjh</w:t>
                            </w:r>
                            <w:proofErr w:type="spellEnd"/>
                            <w:proofErr w:type="gramEnd"/>
                          </w:p>
                          <w:p w:rsidR="009A6503" w:rsidRDefault="009A6503" w:rsidP="006D57DA">
                            <w:pPr>
                              <w:spacing w:after="0" w:line="240" w:lineRule="auto"/>
                              <w:jc w:val="center"/>
                            </w:pPr>
                          </w:p>
                          <w:p w:rsidR="009A6503" w:rsidRDefault="009A6503" w:rsidP="006D57DA">
                            <w:pPr>
                              <w:jc w:val="center"/>
                            </w:pPr>
                          </w:p>
                          <w:p w:rsidR="00834F01" w:rsidRDefault="00834F01" w:rsidP="006D57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0816E" id="_x0000_t202" coordsize="21600,21600" o:spt="202" path="m,l,21600r21600,l21600,xe">
                <v:stroke joinstyle="miter"/>
                <v:path gradientshapeok="t" o:connecttype="rect"/>
              </v:shapetype>
              <v:shape id="Text Box 2" o:spid="_x0000_s1026" type="#_x0000_t202" style="position:absolute;margin-left:0;margin-top:21.2pt;width:487.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TZIAIAAB0EAAAOAAAAZHJzL2Uyb0RvYy54bWysU9uO2yAQfa/Uf0C8N3bcZHdjxVlts01V&#10;aXuRdvsBGOMYFRgKJHb69R2wN5u2b1V5QDPMcDhzZljfDlqRo3BegqnofJZTIgyHRpp9Rb897d7c&#10;UOIDMw1TYERFT8LT283rV+velqKADlQjHEEQ48veVrQLwZZZ5nknNPMzsMJgsAWnWUDX7bPGsR7R&#10;tcqKPL/KenCNdcCF93h6PwbpJuG3reDhS9t6EYiqKHILaXdpr+Oebdas3DtmO8knGuwfWGgmDT56&#10;hrpngZGDk39BackdeGjDjIPOoG0lF6kGrGae/1HNY8esSLWgON6eZfL/D5Z/Pn51RDYVfZtfU2KY&#10;xiY9iSGQdzCQIurTW19i2qPFxDDgMfY51ertA/DvnhjYdszsxZ1z0HeCNchvHm9mF1dHHB9B6v4T&#10;NPgMOwRIQEPrdBQP5SCIjn06nXsTqXA8vJqv5sUSQxxjizzP0Y5PsPL5tnU+fBCgSTQq6rD3CZ0d&#10;H3wYU59T4mMelGx2UqnkuH29VY4cGc7JLq0J/bc0ZUhf0dWyWCZkA/E+QrNSy4BzrKSu6A2Sy6fJ&#10;imq8N01KCUyq0UbSykzyREVGbcJQD5gYNauhOaFQDsZ5xf+FRgfuJyU9zmpF/Y8Dc4IS9dGg2Kv5&#10;YhGHOzmL5XWBjruM1JcRZjhCVTRQMprbkD5ELMPAHTallUmvFyYTV5zBpPj0X+KQX/op6+VXb34B&#10;AAD//wMAUEsDBBQABgAIAAAAIQCKDAhG3AAAAAcBAAAPAAAAZHJzL2Rvd25yZXYueG1sTI/dToNA&#10;EIXvTXyHzZh4Y+xiA8UiS6NNNN725wEGmAKRnSXsttC373ill2fOyTnf5JvZ9upCo+8cG3hZRKCI&#10;K1d33Bg4Hj6fX0H5gFxj75gMXMnDpri/yzGr3cQ7uuxDo6SEfYYG2hCGTGtftWTRL9xALN7JjRaD&#10;yLHR9YiTlNteL6NopS12LAstDrRtqfrZn62B0/f0lKyn8isc0128+sAuLd3VmMeH+f0NVKA5/IXh&#10;F1/QoRCm0p259qo3II8EA/EyBiXuOk3kUEosSmLQRa7/8xc3AAAA//8DAFBLAQItABQABgAIAAAA&#10;IQC2gziS/gAAAOEBAAATAAAAAAAAAAAAAAAAAAAAAABbQ29udGVudF9UeXBlc10ueG1sUEsBAi0A&#10;FAAGAAgAAAAhADj9If/WAAAAlAEAAAsAAAAAAAAAAAAAAAAALwEAAF9yZWxzLy5yZWxzUEsBAi0A&#10;FAAGAAgAAAAhADW5ZNkgAgAAHQQAAA4AAAAAAAAAAAAAAAAALgIAAGRycy9lMm9Eb2MueG1sUEsB&#10;Ai0AFAAGAAgAAAAhAIoMCEbcAAAABwEAAA8AAAAAAAAAAAAAAAAAegQAAGRycy9kb3ducmV2Lnht&#10;bFBLBQYAAAAABAAEAPMAAACDBQAAAAA=&#10;" stroked="f">
                <v:textbox>
                  <w:txbxContent>
                    <w:p w:rsidR="004E2BE6" w:rsidRDefault="009A6503" w:rsidP="006D57DA">
                      <w:pPr>
                        <w:spacing w:after="0" w:line="240" w:lineRule="auto"/>
                        <w:jc w:val="center"/>
                      </w:pPr>
                      <w:r w:rsidRPr="009A6503">
                        <w:rPr>
                          <w:rFonts w:ascii="Lucida Sans Unicode" w:hAnsi="Lucida Sans Unicode" w:cs="Lucida Sans Unicode"/>
                          <w:sz w:val="20"/>
                          <w:szCs w:val="20"/>
                        </w:rPr>
                        <w:t>22</w:t>
                      </w:r>
                      <w:r w:rsidR="00583623">
                        <w:rPr>
                          <w:rFonts w:ascii="Lucida Sans Unicode" w:hAnsi="Lucida Sans Unicode" w:cs="Lucida Sans Unicode"/>
                          <w:sz w:val="20"/>
                          <w:szCs w:val="20"/>
                        </w:rPr>
                        <w:t xml:space="preserve">0 S Christian </w:t>
                      </w:r>
                      <w:r w:rsidRPr="009A6503">
                        <w:rPr>
                          <w:rFonts w:ascii="Lucida Sans Unicode" w:hAnsi="Lucida Sans Unicode" w:cs="Lucida Sans Unicode"/>
                          <w:sz w:val="20"/>
                          <w:szCs w:val="20"/>
                        </w:rPr>
                        <w:t>Moundridge, KS 67107</w:t>
                      </w:r>
                      <w:r w:rsidR="004E2BE6">
                        <w:rPr>
                          <w:rFonts w:ascii="Lucida Sans Unicode" w:hAnsi="Lucida Sans Unicode" w:cs="Lucida Sans Unicode"/>
                          <w:sz w:val="20"/>
                          <w:szCs w:val="20"/>
                        </w:rPr>
                        <w:t xml:space="preserve"> </w:t>
                      </w:r>
                      <w:r w:rsidR="004E2BE6">
                        <w:t xml:space="preserve">620-345-6355 </w:t>
                      </w:r>
                      <w:hyperlink r:id="rId10" w:history="1">
                        <w:r w:rsidR="004E2BE6" w:rsidRPr="00174AE9">
                          <w:rPr>
                            <w:rStyle w:val="Hyperlink"/>
                          </w:rPr>
                          <w:t>www.moundridgelibrary.com</w:t>
                        </w:r>
                      </w:hyperlink>
                    </w:p>
                    <w:p w:rsidR="004E2BE6" w:rsidRDefault="00834F01" w:rsidP="006D57DA">
                      <w:pPr>
                        <w:spacing w:after="0" w:line="240" w:lineRule="auto"/>
                        <w:jc w:val="center"/>
                      </w:pPr>
                      <w:r>
                        <w:t xml:space="preserve"> </w:t>
                      </w:r>
                    </w:p>
                    <w:p w:rsidR="00834F01" w:rsidRPr="004E2BE6" w:rsidRDefault="00834F01" w:rsidP="006D57DA">
                      <w:pPr>
                        <w:spacing w:after="0" w:line="240" w:lineRule="auto"/>
                        <w:jc w:val="center"/>
                      </w:pPr>
                      <w:proofErr w:type="spellStart"/>
                      <w:proofErr w:type="gramStart"/>
                      <w:r>
                        <w:t>gjh</w:t>
                      </w:r>
                      <w:proofErr w:type="spellEnd"/>
                      <w:proofErr w:type="gramEnd"/>
                    </w:p>
                    <w:p w:rsidR="009A6503" w:rsidRDefault="009A6503" w:rsidP="006D57DA">
                      <w:pPr>
                        <w:spacing w:after="0" w:line="240" w:lineRule="auto"/>
                        <w:jc w:val="center"/>
                      </w:pPr>
                    </w:p>
                    <w:p w:rsidR="009A6503" w:rsidRDefault="009A6503" w:rsidP="006D57DA">
                      <w:pPr>
                        <w:jc w:val="center"/>
                      </w:pPr>
                    </w:p>
                    <w:p w:rsidR="00834F01" w:rsidRDefault="00834F01" w:rsidP="006D57DA">
                      <w:pPr>
                        <w:jc w:val="cente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99A8F60" wp14:editId="497B3868">
                <wp:simplePos x="0" y="0"/>
                <wp:positionH relativeFrom="margin">
                  <wp:align>left</wp:align>
                </wp:positionH>
                <wp:positionV relativeFrom="paragraph">
                  <wp:posOffset>191770</wp:posOffset>
                </wp:positionV>
                <wp:extent cx="5991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C317B4C"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5.1pt" to="471.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FUuQEAAMMDAAAOAAAAZHJzL2Uyb0RvYy54bWysU8tu2zAQvBfoPxC813oAKRrBcg4O0kvQ&#10;Gk37AQy1tAjwhSVjyX/fJW0rRRMgaJELxSVndneGq/XNbA07AEbtXc+bVc0ZOOkH7fY9//Xz7tMX&#10;zmISbhDGO+j5ESK/2Xz8sJ5CB60fvRkAGSVxsZtCz8eUQldVUY5gRVz5AI4ulUcrEoW4rwYUE2W3&#10;pmrr+nM1eRwCegkx0unt6ZJvSn6lQKbvSkVIzPScektlxbI+5rXarEW3RxFGLc9tiP/owgrtqOiS&#10;6lYkwZ5Qv0hltUQfvUor6W3lldISigZS09R/qXkYRYCihcyJYbEpvl9a+e2wQ6aHnrecOWHpiR4S&#10;Cr0fE9t658hAj6zNPk0hdgTfuh2eoxh2mEXPCm3+khw2F2+Pi7cwJybp8Or6umnbK87k5a56JgaM&#10;6St4y/Km50a7LFt04nAfExUj6AVCQW7kVLrs0tFABhv3AxRJoWJNYZchgq1BdhD0/EJKcKlIoXwF&#10;nWlKG7MQ67eJZ3ymQhmwfyEvjFLZu7SQrXYeX6ue5ia7Ty2rE/7iwEl3tuDRD8fyKMUampQCP091&#10;HsU/40J//vc2vwEAAP//AwBQSwMEFAAGAAgAAAAhAAhuUUPcAAAABgEAAA8AAABkcnMvZG93bnJl&#10;di54bWxMj8FOwzAMhu9IvEPkSdxYspZNrDSdAIkLoEmUaYhb1pi2onGqJtu6t8eIAzva/6/Pn/PV&#10;6DpxwCG0njTMpgoEUuVtS7WGzfvT9S2IEA1Z03lCDScMsCouL3KTWX+kNzyUsRYMoZAZDU2MfSZl&#10;qBp0Jkx9j8TZlx+ciTwOtbSDOTLcdTJRaiGdaYkvNKbHxwar73LvNKTb17J6OeGHe5h7el6ma/WZ&#10;rLW+moz3dyAijvG/DL/6rA4FO+38nmwQnQZ+JDJJJSA4Xd6kcxC7v4UscnmuX/wAAAD//wMAUEsB&#10;Ai0AFAAGAAgAAAAhALaDOJL+AAAA4QEAABMAAAAAAAAAAAAAAAAAAAAAAFtDb250ZW50X1R5cGVz&#10;XS54bWxQSwECLQAUAAYACAAAACEAOP0h/9YAAACUAQAACwAAAAAAAAAAAAAAAAAvAQAAX3JlbHMv&#10;LnJlbHNQSwECLQAUAAYACAAAACEAxabBVLkBAADDAwAADgAAAAAAAAAAAAAAAAAuAgAAZHJzL2Uy&#10;b0RvYy54bWxQSwECLQAUAAYACAAAACEACG5RQ9wAAAAGAQAADwAAAAAAAAAAAAAAAAATBAAAZHJz&#10;L2Rvd25yZXYueG1sUEsFBgAAAAAEAAQA8wAAABwFAAAAAA==&#10;" strokecolor="#bc4542 [3045]">
                <w10:wrap anchorx="margin"/>
              </v:line>
            </w:pict>
          </mc:Fallback>
        </mc:AlternateContent>
      </w:r>
    </w:p>
    <w:p w:rsidR="00834F01" w:rsidRDefault="00834F01"/>
    <w:p w:rsidR="00834F01" w:rsidRDefault="00834F01"/>
    <w:p w:rsidR="00834F01" w:rsidRDefault="008F70D8">
      <w:r>
        <w:t>August 24</w:t>
      </w:r>
      <w:r w:rsidR="00E94B7D">
        <w:t>, 2020</w:t>
      </w:r>
    </w:p>
    <w:p w:rsidR="00834F01" w:rsidRDefault="00E94B7D">
      <w:r>
        <w:t>Board meeting @ 4:15</w:t>
      </w:r>
      <w:r w:rsidR="00834F01">
        <w:t xml:space="preserve"> pm</w:t>
      </w:r>
    </w:p>
    <w:p w:rsidR="00834F01" w:rsidRDefault="00834F01" w:rsidP="00834F01">
      <w:pPr>
        <w:pStyle w:val="ListParagraph"/>
        <w:numPr>
          <w:ilvl w:val="0"/>
          <w:numId w:val="1"/>
        </w:numPr>
      </w:pPr>
      <w:r>
        <w:t>Roll Call</w:t>
      </w:r>
    </w:p>
    <w:p w:rsidR="00F271AE" w:rsidRDefault="00F271AE" w:rsidP="00F271AE">
      <w:pPr>
        <w:pStyle w:val="ListParagraph"/>
      </w:pPr>
    </w:p>
    <w:p w:rsidR="00834F01" w:rsidRDefault="00834F01" w:rsidP="00834F01">
      <w:pPr>
        <w:pStyle w:val="ListParagraph"/>
        <w:numPr>
          <w:ilvl w:val="0"/>
          <w:numId w:val="1"/>
        </w:numPr>
      </w:pPr>
      <w:r>
        <w:t>Minutes from last meeting</w:t>
      </w:r>
    </w:p>
    <w:p w:rsidR="00F271AE" w:rsidRDefault="00F271AE" w:rsidP="00F271AE">
      <w:pPr>
        <w:pStyle w:val="ListParagraph"/>
      </w:pPr>
    </w:p>
    <w:p w:rsidR="008F70D8" w:rsidRDefault="00834F01" w:rsidP="008F70D8">
      <w:pPr>
        <w:pStyle w:val="ListParagraph"/>
        <w:numPr>
          <w:ilvl w:val="0"/>
          <w:numId w:val="1"/>
        </w:numPr>
      </w:pPr>
      <w:r>
        <w:t>Treasurers report</w:t>
      </w:r>
    </w:p>
    <w:p w:rsidR="008F70D8" w:rsidRDefault="008F70D8" w:rsidP="008F70D8">
      <w:pPr>
        <w:pStyle w:val="ListParagraph"/>
        <w:numPr>
          <w:ilvl w:val="1"/>
          <w:numId w:val="1"/>
        </w:numPr>
      </w:pPr>
      <w:r>
        <w:t>Gilmore Training</w:t>
      </w:r>
    </w:p>
    <w:p w:rsidR="008F70D8" w:rsidRDefault="008F70D8" w:rsidP="008F70D8">
      <w:pPr>
        <w:pStyle w:val="ListParagraph"/>
      </w:pPr>
    </w:p>
    <w:p w:rsidR="00834F01" w:rsidRDefault="00834F01" w:rsidP="00834F01">
      <w:pPr>
        <w:pStyle w:val="ListParagraph"/>
        <w:numPr>
          <w:ilvl w:val="0"/>
          <w:numId w:val="1"/>
        </w:numPr>
      </w:pPr>
      <w:r>
        <w:t>Librarian’s Report</w:t>
      </w:r>
    </w:p>
    <w:p w:rsidR="000E7A26" w:rsidRDefault="00834F01" w:rsidP="008D544B">
      <w:pPr>
        <w:pStyle w:val="ListParagraph"/>
        <w:numPr>
          <w:ilvl w:val="1"/>
          <w:numId w:val="1"/>
        </w:numPr>
      </w:pPr>
      <w:r>
        <w:t>Librarian’s Report</w:t>
      </w:r>
    </w:p>
    <w:p w:rsidR="00EF3521" w:rsidRDefault="008F70D8" w:rsidP="00E94B7D">
      <w:pPr>
        <w:pStyle w:val="ListParagraph"/>
        <w:numPr>
          <w:ilvl w:val="1"/>
          <w:numId w:val="1"/>
        </w:numPr>
      </w:pPr>
      <w:r>
        <w:t>Update to Phased Reopening</w:t>
      </w:r>
    </w:p>
    <w:p w:rsidR="008F70D8" w:rsidRDefault="008F70D8" w:rsidP="008F70D8">
      <w:pPr>
        <w:pStyle w:val="ListParagraph"/>
        <w:numPr>
          <w:ilvl w:val="2"/>
          <w:numId w:val="1"/>
        </w:numPr>
      </w:pPr>
      <w:r>
        <w:t>Kansas Libraries having to move backward</w:t>
      </w:r>
    </w:p>
    <w:p w:rsidR="0085374C" w:rsidRDefault="0085374C" w:rsidP="00E94B7D">
      <w:pPr>
        <w:pStyle w:val="ListParagraph"/>
        <w:numPr>
          <w:ilvl w:val="1"/>
          <w:numId w:val="1"/>
        </w:numPr>
      </w:pPr>
      <w:r>
        <w:t>Technology upgrades</w:t>
      </w:r>
    </w:p>
    <w:p w:rsidR="008F70D8" w:rsidRDefault="008F70D8" w:rsidP="008F70D8">
      <w:pPr>
        <w:pStyle w:val="ListParagraph"/>
        <w:numPr>
          <w:ilvl w:val="2"/>
          <w:numId w:val="1"/>
        </w:numPr>
      </w:pPr>
      <w:r>
        <w:t>SCKLS requires library closure</w:t>
      </w:r>
    </w:p>
    <w:p w:rsidR="00AE0767" w:rsidRDefault="00AE0767" w:rsidP="00E94B7D">
      <w:pPr>
        <w:pStyle w:val="ListParagraph"/>
        <w:numPr>
          <w:ilvl w:val="1"/>
          <w:numId w:val="1"/>
        </w:numPr>
      </w:pPr>
      <w:r>
        <w:t>Summer Reading</w:t>
      </w:r>
    </w:p>
    <w:p w:rsidR="00A156BD" w:rsidRDefault="00A156BD" w:rsidP="00E94B7D">
      <w:pPr>
        <w:pStyle w:val="ListParagraph"/>
        <w:numPr>
          <w:ilvl w:val="1"/>
          <w:numId w:val="1"/>
        </w:numPr>
      </w:pPr>
      <w:r>
        <w:t>Fall Pr</w:t>
      </w:r>
      <w:r w:rsidR="005D108C">
        <w:t>ograming</w:t>
      </w:r>
    </w:p>
    <w:p w:rsidR="00F271AE" w:rsidRDefault="00F271AE" w:rsidP="00F271AE">
      <w:pPr>
        <w:pStyle w:val="ListParagraph"/>
        <w:ind w:left="1440"/>
      </w:pPr>
    </w:p>
    <w:p w:rsidR="00834F01" w:rsidRDefault="00834F01" w:rsidP="00834F01">
      <w:pPr>
        <w:pStyle w:val="ListParagraph"/>
        <w:numPr>
          <w:ilvl w:val="0"/>
          <w:numId w:val="1"/>
        </w:numPr>
      </w:pPr>
      <w:r>
        <w:t>New Business</w:t>
      </w:r>
    </w:p>
    <w:p w:rsidR="008F70D8" w:rsidRDefault="008F70D8" w:rsidP="008F70D8">
      <w:pPr>
        <w:pStyle w:val="ListParagraph"/>
        <w:numPr>
          <w:ilvl w:val="1"/>
          <w:numId w:val="1"/>
        </w:numPr>
      </w:pPr>
      <w:r>
        <w:t>Constant Contact/other e-marketing</w:t>
      </w:r>
    </w:p>
    <w:p w:rsidR="00857D29" w:rsidRDefault="008F70D8" w:rsidP="008F70D8">
      <w:pPr>
        <w:pStyle w:val="ListParagraph"/>
        <w:numPr>
          <w:ilvl w:val="1"/>
          <w:numId w:val="1"/>
        </w:numPr>
      </w:pPr>
      <w:r>
        <w:t>Building Project</w:t>
      </w:r>
      <w:r w:rsidR="00857D29">
        <w:t>- possible other location</w:t>
      </w:r>
    </w:p>
    <w:p w:rsidR="008F70D8" w:rsidRDefault="00857D29" w:rsidP="00857D29">
      <w:pPr>
        <w:pStyle w:val="ListParagraph"/>
        <w:numPr>
          <w:ilvl w:val="2"/>
          <w:numId w:val="1"/>
        </w:numPr>
      </w:pPr>
      <w:r>
        <w:t>New Focus Groups</w:t>
      </w:r>
    </w:p>
    <w:p w:rsidR="00857D29" w:rsidRDefault="00857D29" w:rsidP="00857D29">
      <w:pPr>
        <w:pStyle w:val="ListParagraph"/>
        <w:numPr>
          <w:ilvl w:val="2"/>
          <w:numId w:val="1"/>
        </w:numPr>
      </w:pPr>
      <w:r>
        <w:t>View through COVID lens</w:t>
      </w:r>
      <w:bookmarkStart w:id="0" w:name="_GoBack"/>
      <w:bookmarkEnd w:id="0"/>
    </w:p>
    <w:p w:rsidR="008F70D8" w:rsidRDefault="008F70D8" w:rsidP="008F70D8">
      <w:pPr>
        <w:pStyle w:val="ListParagraph"/>
        <w:numPr>
          <w:ilvl w:val="1"/>
          <w:numId w:val="1"/>
        </w:numPr>
      </w:pPr>
      <w:r>
        <w:t>Virtual Conferences, ARSL and KLA</w:t>
      </w:r>
    </w:p>
    <w:p w:rsidR="000E7A26" w:rsidRDefault="000E7A26" w:rsidP="000E7A26">
      <w:pPr>
        <w:pStyle w:val="ListParagraph"/>
        <w:ind w:left="1440"/>
      </w:pPr>
    </w:p>
    <w:p w:rsidR="00834F01" w:rsidRDefault="00834F01" w:rsidP="00834F01">
      <w:pPr>
        <w:pStyle w:val="ListParagraph"/>
        <w:numPr>
          <w:ilvl w:val="0"/>
          <w:numId w:val="1"/>
        </w:numPr>
      </w:pPr>
      <w:r>
        <w:t>Old Business</w:t>
      </w:r>
    </w:p>
    <w:p w:rsidR="008F70D8" w:rsidRDefault="008F70D8" w:rsidP="008F70D8">
      <w:pPr>
        <w:pStyle w:val="ListParagraph"/>
        <w:numPr>
          <w:ilvl w:val="1"/>
          <w:numId w:val="1"/>
        </w:numPr>
      </w:pPr>
      <w:r>
        <w:t>New Shelving Unit in and looks great</w:t>
      </w:r>
    </w:p>
    <w:p w:rsidR="00834F01" w:rsidRDefault="00F271AE" w:rsidP="00834F01">
      <w:pPr>
        <w:pStyle w:val="ListParagraph"/>
        <w:numPr>
          <w:ilvl w:val="0"/>
          <w:numId w:val="1"/>
        </w:numPr>
      </w:pPr>
      <w:r>
        <w:t>Adjourn</w:t>
      </w:r>
    </w:p>
    <w:p w:rsidR="003F3507" w:rsidRDefault="00834F01" w:rsidP="00834F01">
      <w:r>
        <w:t xml:space="preserve">Next meeting </w:t>
      </w:r>
      <w:r w:rsidR="00A156BD">
        <w:t>September</w:t>
      </w:r>
      <w:r w:rsidR="008D544B">
        <w:t xml:space="preserve"> 2</w:t>
      </w:r>
      <w:r w:rsidR="00A156BD">
        <w:t>8</w:t>
      </w:r>
      <w:r w:rsidR="00ED79DD" w:rsidRPr="00ED79DD">
        <w:rPr>
          <w:vertAlign w:val="superscript"/>
        </w:rPr>
        <w:t>th</w:t>
      </w:r>
      <w:r w:rsidR="00ED79DD">
        <w:t xml:space="preserve"> </w:t>
      </w:r>
      <w:r w:rsidR="00AE0767">
        <w:t>at 4:15</w:t>
      </w:r>
      <w:r w:rsidR="00017263">
        <w:t xml:space="preserve"> </w:t>
      </w:r>
    </w:p>
    <w:p w:rsidR="00B74CA5" w:rsidRDefault="00B74CA5">
      <w:r>
        <w:br w:type="page"/>
      </w:r>
    </w:p>
    <w:p w:rsidR="00B74CA5" w:rsidRPr="00A27DA4" w:rsidRDefault="00B74CA5" w:rsidP="00B74CA5">
      <w:pPr>
        <w:spacing w:before="281" w:line="271" w:lineRule="exact"/>
        <w:textAlignment w:val="baseline"/>
        <w:rPr>
          <w:rFonts w:eastAsia="Times New Roman"/>
          <w:b/>
          <w:color w:val="000000"/>
          <w:sz w:val="24"/>
          <w:szCs w:val="24"/>
        </w:rPr>
      </w:pPr>
      <w:r w:rsidRPr="00A27DA4">
        <w:rPr>
          <w:rFonts w:eastAsia="Times New Roman"/>
          <w:b/>
          <w:color w:val="000000"/>
          <w:sz w:val="24"/>
          <w:szCs w:val="24"/>
        </w:rPr>
        <w:lastRenderedPageBreak/>
        <w:t>Fines, Lost and Damaged Materials</w:t>
      </w:r>
    </w:p>
    <w:p w:rsidR="00B74CA5" w:rsidRPr="00A27DA4" w:rsidRDefault="00B74CA5" w:rsidP="00B74CA5">
      <w:pPr>
        <w:spacing w:before="22" w:line="273" w:lineRule="exact"/>
        <w:ind w:right="72" w:firstLine="648"/>
        <w:textAlignment w:val="baseline"/>
        <w:rPr>
          <w:rFonts w:eastAsia="Times New Roman"/>
          <w:color w:val="000000"/>
          <w:sz w:val="24"/>
          <w:szCs w:val="24"/>
        </w:rPr>
      </w:pPr>
    </w:p>
    <w:p w:rsidR="00B74CA5" w:rsidRPr="00A27DA4" w:rsidRDefault="00B74CA5" w:rsidP="00B74CA5">
      <w:pPr>
        <w:spacing w:before="22" w:line="273" w:lineRule="exact"/>
        <w:ind w:left="360" w:right="72"/>
        <w:textAlignment w:val="baseline"/>
        <w:rPr>
          <w:rFonts w:eastAsia="Times New Roman"/>
          <w:color w:val="000000"/>
          <w:sz w:val="24"/>
          <w:szCs w:val="24"/>
        </w:rPr>
      </w:pPr>
      <w:r w:rsidRPr="00F64D16">
        <w:rPr>
          <w:rFonts w:eastAsia="Times New Roman"/>
          <w:strike/>
          <w:color w:val="000000"/>
          <w:sz w:val="24"/>
          <w:szCs w:val="24"/>
        </w:rPr>
        <w:t>Materials that are overdue are assessed a fine of .10 cents a day for books and .25 cents a day for DVDs each day the library is open. The fine limit for each overdue item will not be greater than the cost to replace the book, but may also include processing and cataloging charges</w:t>
      </w:r>
      <w:r w:rsidRPr="00F64D16">
        <w:rPr>
          <w:rFonts w:eastAsia="Times New Roman"/>
          <w:color w:val="000000"/>
          <w:sz w:val="24"/>
          <w:szCs w:val="24"/>
        </w:rPr>
        <w:t>.</w:t>
      </w:r>
      <w:r w:rsidRPr="00A27DA4">
        <w:rPr>
          <w:rFonts w:eastAsia="Times New Roman"/>
          <w:color w:val="000000"/>
          <w:sz w:val="24"/>
          <w:szCs w:val="24"/>
        </w:rPr>
        <w:t xml:space="preserve"> Lost or damaged materials are the responsibility of the library patron who checked the material(s) out. For lost materials, a fee</w:t>
      </w:r>
      <w:r>
        <w:rPr>
          <w:rFonts w:eastAsia="Times New Roman"/>
          <w:color w:val="000000"/>
          <w:sz w:val="24"/>
          <w:szCs w:val="24"/>
        </w:rPr>
        <w:t xml:space="preserve"> will be assessed</w:t>
      </w:r>
      <w:r w:rsidRPr="00A27DA4">
        <w:rPr>
          <w:rFonts w:eastAsia="Times New Roman"/>
          <w:color w:val="000000"/>
          <w:sz w:val="24"/>
          <w:szCs w:val="24"/>
        </w:rPr>
        <w:t xml:space="preserve"> for damaged materials; the Library Director will assess a </w:t>
      </w:r>
      <w:r w:rsidR="00F64D16">
        <w:rPr>
          <w:rFonts w:eastAsia="Times New Roman"/>
          <w:color w:val="000000"/>
          <w:sz w:val="24"/>
          <w:szCs w:val="24"/>
        </w:rPr>
        <w:t>fee</w:t>
      </w:r>
      <w:r w:rsidRPr="00A27DA4">
        <w:rPr>
          <w:rFonts w:eastAsia="Times New Roman"/>
          <w:color w:val="000000"/>
          <w:sz w:val="24"/>
          <w:szCs w:val="24"/>
        </w:rPr>
        <w:t xml:space="preserve"> appropriate to the degree of damage.</w:t>
      </w:r>
      <w:r>
        <w:rPr>
          <w:rFonts w:eastAsia="Times New Roman"/>
          <w:color w:val="000000"/>
          <w:sz w:val="24"/>
          <w:szCs w:val="24"/>
        </w:rPr>
        <w:t xml:space="preserve">  A patron can replace the material in like condition when checked out or pay the replacement fee.</w:t>
      </w:r>
      <w:r w:rsidR="00647C78" w:rsidRPr="00647C78">
        <w:rPr>
          <w:rFonts w:eastAsia="Times New Roman"/>
          <w:color w:val="000000"/>
          <w:sz w:val="24"/>
          <w:szCs w:val="24"/>
        </w:rPr>
        <w:t xml:space="preserve"> </w:t>
      </w:r>
      <w:r w:rsidR="00647C78" w:rsidRPr="00A27DA4">
        <w:rPr>
          <w:rFonts w:eastAsia="Times New Roman"/>
          <w:color w:val="000000"/>
          <w:sz w:val="24"/>
          <w:szCs w:val="24"/>
        </w:rPr>
        <w:t xml:space="preserve">A library user may not check out materials nor use library computers used until any outstanding </w:t>
      </w:r>
      <w:r w:rsidR="00647C78" w:rsidRPr="00F64D16">
        <w:rPr>
          <w:rFonts w:eastAsia="Times New Roman"/>
          <w:strike/>
          <w:color w:val="000000"/>
          <w:sz w:val="24"/>
          <w:szCs w:val="24"/>
        </w:rPr>
        <w:t>fines</w:t>
      </w:r>
      <w:r w:rsidR="00647C78">
        <w:rPr>
          <w:rFonts w:eastAsia="Times New Roman"/>
          <w:color w:val="000000"/>
          <w:sz w:val="24"/>
          <w:szCs w:val="24"/>
        </w:rPr>
        <w:t xml:space="preserve"> </w:t>
      </w:r>
      <w:r w:rsidR="00647C78" w:rsidRPr="00F64D16">
        <w:rPr>
          <w:rFonts w:eastAsia="Times New Roman"/>
          <w:color w:val="7030A0"/>
          <w:sz w:val="24"/>
          <w:szCs w:val="24"/>
        </w:rPr>
        <w:t>fees</w:t>
      </w:r>
      <w:r w:rsidR="00647C78" w:rsidRPr="00A27DA4">
        <w:rPr>
          <w:rFonts w:eastAsia="Times New Roman"/>
          <w:color w:val="000000"/>
          <w:sz w:val="24"/>
          <w:szCs w:val="24"/>
        </w:rPr>
        <w:t xml:space="preserve"> are paid in full.</w:t>
      </w:r>
    </w:p>
    <w:p w:rsidR="00B74CA5" w:rsidRPr="00A27DA4" w:rsidRDefault="00B74CA5" w:rsidP="00B74CA5">
      <w:pPr>
        <w:spacing w:line="273" w:lineRule="exact"/>
        <w:ind w:right="72" w:firstLine="648"/>
        <w:jc w:val="both"/>
        <w:textAlignment w:val="baseline"/>
        <w:rPr>
          <w:rFonts w:eastAsia="Times New Roman"/>
          <w:color w:val="000000"/>
          <w:sz w:val="24"/>
          <w:szCs w:val="24"/>
        </w:rPr>
      </w:pPr>
    </w:p>
    <w:p w:rsidR="00B74CA5" w:rsidRPr="00A27DA4" w:rsidRDefault="00B74CA5" w:rsidP="00B74CA5">
      <w:pPr>
        <w:spacing w:line="273" w:lineRule="exact"/>
        <w:ind w:left="360" w:right="72"/>
        <w:textAlignment w:val="baseline"/>
        <w:rPr>
          <w:rFonts w:eastAsia="Times New Roman"/>
          <w:color w:val="000000"/>
          <w:sz w:val="24"/>
          <w:szCs w:val="24"/>
        </w:rPr>
      </w:pPr>
      <w:r w:rsidRPr="00A27DA4">
        <w:rPr>
          <w:rFonts w:eastAsia="Times New Roman"/>
          <w:color w:val="000000"/>
          <w:sz w:val="24"/>
          <w:szCs w:val="24"/>
        </w:rPr>
        <w:t>Library materials which have not been returned within a 90</w:t>
      </w:r>
      <w:r>
        <w:rPr>
          <w:rFonts w:eastAsia="Times New Roman"/>
          <w:color w:val="000000"/>
          <w:sz w:val="24"/>
          <w:szCs w:val="24"/>
        </w:rPr>
        <w:t xml:space="preserve"> </w:t>
      </w:r>
      <w:r w:rsidRPr="00A27DA4">
        <w:rPr>
          <w:rFonts w:eastAsia="Times New Roman"/>
          <w:color w:val="000000"/>
          <w:sz w:val="24"/>
          <w:szCs w:val="24"/>
        </w:rPr>
        <w:t>day period shall be considered long overdue and subject to Kansas Statutes Annotated 21-5804 and prosecution for misdemeanor theft. In any prosecution for a misdemeanor under K.S.A. 21-5801 in which the object of the alleged theft is a book or other material borrowed from a library, it shall be prima facie evidence of intent to permanently deprive the owner of the possession, use or benefit thereof if the defendant failed to return such book or material within 30 days after receiving notice from the library requesting its return, in which case the subsequent return of the book or material within the 30-day period shall</w:t>
      </w:r>
      <w:r>
        <w:rPr>
          <w:rFonts w:eastAsia="Times New Roman"/>
          <w:color w:val="000000"/>
          <w:sz w:val="24"/>
          <w:szCs w:val="24"/>
        </w:rPr>
        <w:t xml:space="preserve"> </w:t>
      </w:r>
      <w:r w:rsidRPr="00A27DA4">
        <w:rPr>
          <w:rFonts w:eastAsia="Times New Roman"/>
          <w:color w:val="000000"/>
          <w:sz w:val="24"/>
          <w:szCs w:val="24"/>
        </w:rPr>
        <w:t>exempt such transaction from consideration as prima facie evidence as provided in this section.</w:t>
      </w:r>
    </w:p>
    <w:p w:rsidR="00B74CA5" w:rsidRDefault="00B74CA5" w:rsidP="00B74CA5">
      <w:pPr>
        <w:spacing w:before="285" w:line="272" w:lineRule="exact"/>
        <w:ind w:left="360"/>
        <w:jc w:val="both"/>
        <w:textAlignment w:val="baseline"/>
        <w:rPr>
          <w:rFonts w:eastAsia="Times New Roman"/>
          <w:color w:val="000000"/>
          <w:sz w:val="24"/>
          <w:szCs w:val="24"/>
        </w:rPr>
      </w:pPr>
      <w:r w:rsidRPr="00A27DA4">
        <w:rPr>
          <w:rFonts w:eastAsia="Times New Roman"/>
          <w:color w:val="000000"/>
          <w:sz w:val="24"/>
          <w:szCs w:val="24"/>
        </w:rPr>
        <w:t>"Notice" means notice in writing and such notice in writing will be presumed to have been given three days following deposit of the notice as registered or certified matter in the United States mail, addressed to such person who has borrowed the library material at the address as it appears in the information supplied by such person at the time of such borrowing, or to such person's last known address.</w:t>
      </w:r>
    </w:p>
    <w:p w:rsidR="00B74CA5" w:rsidRDefault="00B74CA5" w:rsidP="00B74CA5">
      <w:pPr>
        <w:spacing w:before="285" w:line="272" w:lineRule="exact"/>
        <w:jc w:val="both"/>
        <w:textAlignment w:val="baseline"/>
        <w:rPr>
          <w:rFonts w:eastAsia="Times New Roman"/>
          <w:color w:val="000000"/>
          <w:sz w:val="24"/>
          <w:szCs w:val="24"/>
        </w:rPr>
      </w:pPr>
    </w:p>
    <w:p w:rsidR="00B74CA5" w:rsidRPr="00A27DA4" w:rsidRDefault="00B74CA5" w:rsidP="00B74CA5">
      <w:pPr>
        <w:spacing w:before="285" w:line="272" w:lineRule="exact"/>
        <w:jc w:val="both"/>
        <w:textAlignment w:val="baseline"/>
        <w:rPr>
          <w:rFonts w:eastAsia="Times New Roman"/>
          <w:color w:val="000000"/>
          <w:sz w:val="24"/>
          <w:szCs w:val="24"/>
        </w:rPr>
      </w:pPr>
    </w:p>
    <w:p w:rsidR="00B74CA5" w:rsidRDefault="00B74CA5"/>
    <w:sectPr w:rsidR="00B74CA5" w:rsidSect="00A914B6">
      <w:head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A7" w:rsidRDefault="00DB32A7" w:rsidP="00A914B6">
      <w:pPr>
        <w:spacing w:after="0" w:line="240" w:lineRule="auto"/>
      </w:pPr>
      <w:r>
        <w:separator/>
      </w:r>
    </w:p>
  </w:endnote>
  <w:endnote w:type="continuationSeparator" w:id="0">
    <w:p w:rsidR="00DB32A7" w:rsidRDefault="00DB32A7" w:rsidP="00A9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A7" w:rsidRDefault="00DB32A7" w:rsidP="00A914B6">
      <w:pPr>
        <w:spacing w:after="0" w:line="240" w:lineRule="auto"/>
      </w:pPr>
      <w:r>
        <w:separator/>
      </w:r>
    </w:p>
  </w:footnote>
  <w:footnote w:type="continuationSeparator" w:id="0">
    <w:p w:rsidR="00DB32A7" w:rsidRDefault="00DB32A7" w:rsidP="00A9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B6" w:rsidRDefault="00A91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0F61"/>
    <w:multiLevelType w:val="hybridMultilevel"/>
    <w:tmpl w:val="48BEEE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A3014"/>
    <w:multiLevelType w:val="hybridMultilevel"/>
    <w:tmpl w:val="41246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8626CF"/>
    <w:multiLevelType w:val="multilevel"/>
    <w:tmpl w:val="1172B74C"/>
    <w:lvl w:ilvl="0">
      <w:start w:val="1"/>
      <w:numFmt w:val="bullet"/>
      <w:lvlText w:val=""/>
      <w:lvlJc w:val="left"/>
      <w:pPr>
        <w:tabs>
          <w:tab w:val="decimal" w:pos="360"/>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0A578F"/>
    <w:multiLevelType w:val="hybridMultilevel"/>
    <w:tmpl w:val="8BC0D3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B6"/>
    <w:rsid w:val="00017263"/>
    <w:rsid w:val="000E7A26"/>
    <w:rsid w:val="00110E1E"/>
    <w:rsid w:val="001169CA"/>
    <w:rsid w:val="00116C2E"/>
    <w:rsid w:val="00120DBE"/>
    <w:rsid w:val="0018220D"/>
    <w:rsid w:val="001A2D7E"/>
    <w:rsid w:val="001C58BF"/>
    <w:rsid w:val="002071E9"/>
    <w:rsid w:val="00265F28"/>
    <w:rsid w:val="00294335"/>
    <w:rsid w:val="002B59C1"/>
    <w:rsid w:val="00301276"/>
    <w:rsid w:val="003564A5"/>
    <w:rsid w:val="00364219"/>
    <w:rsid w:val="00385893"/>
    <w:rsid w:val="003919EA"/>
    <w:rsid w:val="003F3507"/>
    <w:rsid w:val="004037A1"/>
    <w:rsid w:val="004E2BE6"/>
    <w:rsid w:val="00564AA4"/>
    <w:rsid w:val="00577A0D"/>
    <w:rsid w:val="00583623"/>
    <w:rsid w:val="005D108C"/>
    <w:rsid w:val="005D3785"/>
    <w:rsid w:val="005F1EDB"/>
    <w:rsid w:val="005F4BA8"/>
    <w:rsid w:val="0061500B"/>
    <w:rsid w:val="00647C78"/>
    <w:rsid w:val="006D57DA"/>
    <w:rsid w:val="006D6C4C"/>
    <w:rsid w:val="006E7051"/>
    <w:rsid w:val="00710F9E"/>
    <w:rsid w:val="00766881"/>
    <w:rsid w:val="007814C2"/>
    <w:rsid w:val="007B113C"/>
    <w:rsid w:val="008219FE"/>
    <w:rsid w:val="00834F01"/>
    <w:rsid w:val="0085374C"/>
    <w:rsid w:val="00857D29"/>
    <w:rsid w:val="0086253C"/>
    <w:rsid w:val="00867BE4"/>
    <w:rsid w:val="00870793"/>
    <w:rsid w:val="00886904"/>
    <w:rsid w:val="00892631"/>
    <w:rsid w:val="008D544B"/>
    <w:rsid w:val="008F70D8"/>
    <w:rsid w:val="00903E2B"/>
    <w:rsid w:val="00924F24"/>
    <w:rsid w:val="00997C31"/>
    <w:rsid w:val="009A6503"/>
    <w:rsid w:val="009C1C76"/>
    <w:rsid w:val="009F090D"/>
    <w:rsid w:val="009F1C81"/>
    <w:rsid w:val="00A156BD"/>
    <w:rsid w:val="00A72E6E"/>
    <w:rsid w:val="00A914B6"/>
    <w:rsid w:val="00AE0767"/>
    <w:rsid w:val="00B35E56"/>
    <w:rsid w:val="00B74CA5"/>
    <w:rsid w:val="00B75350"/>
    <w:rsid w:val="00B85792"/>
    <w:rsid w:val="00B966C0"/>
    <w:rsid w:val="00BD0067"/>
    <w:rsid w:val="00C241C3"/>
    <w:rsid w:val="00C63D28"/>
    <w:rsid w:val="00C72748"/>
    <w:rsid w:val="00CB1453"/>
    <w:rsid w:val="00CC55EB"/>
    <w:rsid w:val="00D2461C"/>
    <w:rsid w:val="00D60E1B"/>
    <w:rsid w:val="00D90488"/>
    <w:rsid w:val="00DB2AE8"/>
    <w:rsid w:val="00DB32A7"/>
    <w:rsid w:val="00E55530"/>
    <w:rsid w:val="00E6489B"/>
    <w:rsid w:val="00E94B7D"/>
    <w:rsid w:val="00ED79DD"/>
    <w:rsid w:val="00EF3521"/>
    <w:rsid w:val="00F271AE"/>
    <w:rsid w:val="00F64D16"/>
    <w:rsid w:val="00F923B6"/>
    <w:rsid w:val="00F93B92"/>
    <w:rsid w:val="00FE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6426"/>
  <w15:docId w15:val="{6D48E038-7B2D-4B03-B98F-9469E767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B6"/>
  </w:style>
  <w:style w:type="paragraph" w:styleId="Footer">
    <w:name w:val="footer"/>
    <w:basedOn w:val="Normal"/>
    <w:link w:val="FooterChar"/>
    <w:uiPriority w:val="99"/>
    <w:unhideWhenUsed/>
    <w:rsid w:val="00A9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B6"/>
  </w:style>
  <w:style w:type="paragraph" w:styleId="BalloonText">
    <w:name w:val="Balloon Text"/>
    <w:basedOn w:val="Normal"/>
    <w:link w:val="BalloonTextChar"/>
    <w:uiPriority w:val="99"/>
    <w:semiHidden/>
    <w:unhideWhenUsed/>
    <w:rsid w:val="00A9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B6"/>
    <w:rPr>
      <w:rFonts w:ascii="Tahoma" w:hAnsi="Tahoma" w:cs="Tahoma"/>
      <w:sz w:val="16"/>
      <w:szCs w:val="16"/>
    </w:rPr>
  </w:style>
  <w:style w:type="character" w:styleId="Hyperlink">
    <w:name w:val="Hyperlink"/>
    <w:basedOn w:val="DefaultParagraphFont"/>
    <w:uiPriority w:val="99"/>
    <w:unhideWhenUsed/>
    <w:rsid w:val="009A6503"/>
    <w:rPr>
      <w:color w:val="0000FF" w:themeColor="hyperlink"/>
      <w:u w:val="single"/>
    </w:rPr>
  </w:style>
  <w:style w:type="paragraph" w:styleId="ListParagraph">
    <w:name w:val="List Paragraph"/>
    <w:basedOn w:val="Normal"/>
    <w:uiPriority w:val="34"/>
    <w:qFormat/>
    <w:rsid w:val="00834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undridgelibrary.com" TargetMode="External"/><Relationship Id="rId4" Type="http://schemas.openxmlformats.org/officeDocument/2006/relationships/settings" Target="settings.xml"/><Relationship Id="rId9" Type="http://schemas.openxmlformats.org/officeDocument/2006/relationships/hyperlink" Target="http://www.moundridge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0461-5D5C-41F5-B5A1-00B94883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cp:lastPrinted>2020-03-23T17:17:00Z</cp:lastPrinted>
  <dcterms:created xsi:type="dcterms:W3CDTF">2020-08-18T20:53:00Z</dcterms:created>
  <dcterms:modified xsi:type="dcterms:W3CDTF">2020-08-19T16:48:00Z</dcterms:modified>
</cp:coreProperties>
</file>